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09E" w:rsidRPr="00785207" w:rsidRDefault="00FA609E" w:rsidP="00FA609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5207">
        <w:rPr>
          <w:rFonts w:ascii="Times New Roman" w:hAnsi="Times New Roman"/>
          <w:sz w:val="28"/>
          <w:szCs w:val="28"/>
        </w:rPr>
        <w:t>Изобразительное искусство</w:t>
      </w:r>
    </w:p>
    <w:p w:rsidR="00FA609E" w:rsidRPr="00785207" w:rsidRDefault="00FA609E" w:rsidP="00FA609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5207">
        <w:rPr>
          <w:rFonts w:ascii="Times New Roman" w:hAnsi="Times New Roman"/>
          <w:sz w:val="28"/>
          <w:szCs w:val="28"/>
        </w:rPr>
        <w:t>Дата: 14</w:t>
      </w:r>
      <w:r w:rsidRPr="00785207">
        <w:rPr>
          <w:rFonts w:ascii="Times New Roman" w:hAnsi="Times New Roman"/>
          <w:sz w:val="28"/>
          <w:szCs w:val="28"/>
        </w:rPr>
        <w:t>.04.20</w:t>
      </w:r>
    </w:p>
    <w:p w:rsidR="00FA609E" w:rsidRPr="00785207" w:rsidRDefault="00FA609E" w:rsidP="00FA609E">
      <w:pPr>
        <w:spacing w:after="0" w:line="240" w:lineRule="auto"/>
        <w:ind w:left="57" w:righ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5207">
        <w:rPr>
          <w:rFonts w:ascii="Times New Roman" w:hAnsi="Times New Roman"/>
          <w:sz w:val="28"/>
          <w:szCs w:val="28"/>
        </w:rPr>
        <w:t xml:space="preserve">Тема: </w:t>
      </w:r>
      <w:r w:rsidRPr="00785207">
        <w:rPr>
          <w:rFonts w:ascii="Times New Roman" w:eastAsia="Times New Roman" w:hAnsi="Times New Roman"/>
          <w:sz w:val="28"/>
          <w:szCs w:val="28"/>
          <w:lang w:eastAsia="ru-RU"/>
        </w:rPr>
        <w:t>Цве</w:t>
      </w:r>
      <w:proofErr w:type="gramStart"/>
      <w:r w:rsidRPr="00785207">
        <w:rPr>
          <w:rFonts w:ascii="Times New Roman" w:eastAsia="Times New Roman" w:hAnsi="Times New Roman"/>
          <w:sz w:val="28"/>
          <w:szCs w:val="28"/>
          <w:lang w:eastAsia="ru-RU"/>
        </w:rPr>
        <w:t>т-</w:t>
      </w:r>
      <w:proofErr w:type="gramEnd"/>
      <w:r w:rsidRPr="00785207">
        <w:rPr>
          <w:rFonts w:ascii="Times New Roman" w:eastAsia="Times New Roman" w:hAnsi="Times New Roman"/>
          <w:sz w:val="28"/>
          <w:szCs w:val="28"/>
          <w:lang w:eastAsia="ru-RU"/>
        </w:rPr>
        <w:t> основа языка живописи.  Тихие  цвета.</w:t>
      </w:r>
    </w:p>
    <w:p w:rsidR="00785207" w:rsidRPr="00785207" w:rsidRDefault="00785207" w:rsidP="007852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85207">
        <w:rPr>
          <w:rFonts w:ascii="Times New Roman" w:hAnsi="Times New Roman"/>
          <w:b/>
          <w:sz w:val="28"/>
          <w:szCs w:val="28"/>
        </w:rPr>
        <w:t>Посмотреть  урок</w:t>
      </w:r>
      <w:r w:rsidRPr="007852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hyperlink r:id="rId6" w:history="1">
        <w:r w:rsidRPr="00785207">
          <w:rPr>
            <w:rStyle w:val="a4"/>
            <w:rFonts w:ascii="Times New Roman" w:hAnsi="Times New Roman"/>
            <w:sz w:val="28"/>
            <w:szCs w:val="28"/>
          </w:rPr>
          <w:t>https://resh.edu.ru/subject/lesson/3790/conspect/223297/</w:t>
        </w:r>
      </w:hyperlink>
    </w:p>
    <w:p w:rsidR="00785207" w:rsidRPr="00785207" w:rsidRDefault="00785207" w:rsidP="0078520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85207">
        <w:rPr>
          <w:rFonts w:ascii="Times New Roman" w:hAnsi="Times New Roman"/>
          <w:sz w:val="28"/>
          <w:szCs w:val="28"/>
        </w:rPr>
        <w:t xml:space="preserve"> </w:t>
      </w:r>
      <w:r w:rsidRPr="00785207">
        <w:rPr>
          <w:rFonts w:ascii="Times New Roman" w:hAnsi="Times New Roman"/>
          <w:b/>
          <w:sz w:val="28"/>
          <w:szCs w:val="28"/>
          <w:lang w:val="tt-RU"/>
        </w:rPr>
        <w:t>( РЭШ 2класс Физ-ра. Урок № 6</w:t>
      </w:r>
      <w:r w:rsidRPr="00785207">
        <w:rPr>
          <w:rFonts w:ascii="Times New Roman" w:hAnsi="Times New Roman"/>
          <w:b/>
          <w:sz w:val="28"/>
          <w:szCs w:val="28"/>
          <w:lang w:val="tt-RU"/>
        </w:rPr>
        <w:t>)</w:t>
      </w:r>
    </w:p>
    <w:p w:rsidR="00785207" w:rsidRPr="00785207" w:rsidRDefault="00785207" w:rsidP="00FA609E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</w:p>
    <w:p w:rsidR="00FA609E" w:rsidRPr="00785207" w:rsidRDefault="00FA609E" w:rsidP="00FA60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5207">
        <w:rPr>
          <w:rFonts w:ascii="Times New Roman" w:hAnsi="Times New Roman"/>
          <w:sz w:val="28"/>
          <w:szCs w:val="28"/>
        </w:rPr>
        <w:t>Ход урока:</w:t>
      </w:r>
      <w:bookmarkStart w:id="0" w:name="_GoBack"/>
      <w:bookmarkEnd w:id="0"/>
    </w:p>
    <w:p w:rsidR="00FA609E" w:rsidRPr="00785207" w:rsidRDefault="00FA609E" w:rsidP="00FA609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85207">
        <w:rPr>
          <w:rFonts w:ascii="Times New Roman" w:hAnsi="Times New Roman"/>
          <w:sz w:val="28"/>
          <w:szCs w:val="28"/>
        </w:rPr>
        <w:t>Отправить смс-сообщение учителю об участии на уроке.</w:t>
      </w: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785207">
        <w:rPr>
          <w:rFonts w:ascii="Times New Roman" w:hAnsi="Times New Roman"/>
          <w:sz w:val="28"/>
          <w:szCs w:val="28"/>
        </w:rPr>
        <w:t>Теоретический материал для самостоятельного изучения:</w:t>
      </w: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785207">
        <w:rPr>
          <w:rFonts w:ascii="Times New Roman" w:hAnsi="Times New Roman"/>
          <w:sz w:val="28"/>
          <w:szCs w:val="28"/>
        </w:rPr>
        <w:t>Красный цвет был очень популярен на Руси. Многие народные мастера использовали его в своих промыслах.</w:t>
      </w: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785207">
        <w:rPr>
          <w:rFonts w:ascii="Times New Roman" w:hAnsi="Times New Roman"/>
          <w:sz w:val="28"/>
          <w:szCs w:val="28"/>
        </w:rPr>
        <w:t>Существуют интересные поговорки, связанные с красным цветом. Возможно, вы их даже слышали.</w:t>
      </w: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785207">
        <w:rPr>
          <w:rFonts w:ascii="Times New Roman" w:hAnsi="Times New Roman"/>
          <w:sz w:val="28"/>
          <w:szCs w:val="28"/>
        </w:rPr>
        <w:t>«Красное гумно стогами, а стол с пирогами»</w:t>
      </w: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785207">
        <w:rPr>
          <w:rFonts w:ascii="Times New Roman" w:hAnsi="Times New Roman"/>
          <w:sz w:val="28"/>
          <w:szCs w:val="28"/>
        </w:rPr>
        <w:t>«Красная девица в хороводе, что маков цвет в огороде»</w:t>
      </w: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785207">
        <w:rPr>
          <w:rFonts w:ascii="Times New Roman" w:hAnsi="Times New Roman"/>
          <w:sz w:val="28"/>
          <w:szCs w:val="28"/>
        </w:rPr>
        <w:t>«Красную речь красно и слушать»</w:t>
      </w: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785207">
        <w:rPr>
          <w:rFonts w:ascii="Times New Roman" w:hAnsi="Times New Roman"/>
          <w:sz w:val="28"/>
          <w:szCs w:val="28"/>
        </w:rPr>
        <w:t>Подумайте, как вы понимаете эти выражения?</w:t>
      </w: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785207">
        <w:rPr>
          <w:rFonts w:ascii="Times New Roman" w:hAnsi="Times New Roman"/>
          <w:sz w:val="28"/>
          <w:szCs w:val="28"/>
        </w:rPr>
        <w:t>Обратите внимание, в этих выражениях есть общее слово «красный», которое определяет разнообразные предметы и действия: красное гумно, красна девушка, красно слушать. Все эти определения, указывают на одно сходное для них качество.</w:t>
      </w: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785207">
        <w:rPr>
          <w:rFonts w:ascii="Times New Roman" w:hAnsi="Times New Roman"/>
          <w:sz w:val="28"/>
          <w:szCs w:val="28"/>
        </w:rPr>
        <w:t xml:space="preserve">Издавна, русский народ, употреблял в своей речи, слово «красный», если хотел сказать, что тот или иной объект, предмет или действия является красивым. То есть красный, это синоним прекрасному, красивому, </w:t>
      </w:r>
      <w:proofErr w:type="gramStart"/>
      <w:r w:rsidRPr="00785207">
        <w:rPr>
          <w:rFonts w:ascii="Times New Roman" w:hAnsi="Times New Roman"/>
          <w:sz w:val="28"/>
          <w:szCs w:val="28"/>
        </w:rPr>
        <w:t>то</w:t>
      </w:r>
      <w:proofErr w:type="gramEnd"/>
      <w:r w:rsidRPr="00785207">
        <w:rPr>
          <w:rFonts w:ascii="Times New Roman" w:hAnsi="Times New Roman"/>
          <w:sz w:val="28"/>
          <w:szCs w:val="28"/>
        </w:rPr>
        <w:t xml:space="preserve"> что вызывает радость, теплоту в сердце, к тому на что приятно смотреть, на все светлое, яркое и доброе.</w:t>
      </w: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785207">
        <w:rPr>
          <w:rFonts w:ascii="Times New Roman" w:hAnsi="Times New Roman"/>
          <w:sz w:val="28"/>
          <w:szCs w:val="28"/>
        </w:rPr>
        <w:t>А еще в народе говорили так «Не место красит человека, а человек место», в этом контексте слово «красит», означает «Украшает».</w:t>
      </w: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785207">
        <w:rPr>
          <w:rFonts w:ascii="Times New Roman" w:hAnsi="Times New Roman"/>
          <w:sz w:val="28"/>
          <w:szCs w:val="28"/>
        </w:rPr>
        <w:t xml:space="preserve">Так же можно услышать такое выражение как «Красно солнышко», это значит </w:t>
      </w:r>
      <w:proofErr w:type="gramStart"/>
      <w:r w:rsidRPr="00785207">
        <w:rPr>
          <w:rFonts w:ascii="Times New Roman" w:hAnsi="Times New Roman"/>
          <w:sz w:val="28"/>
          <w:szCs w:val="28"/>
        </w:rPr>
        <w:t>красивый</w:t>
      </w:r>
      <w:proofErr w:type="gramEnd"/>
      <w:r w:rsidRPr="00785207">
        <w:rPr>
          <w:rFonts w:ascii="Times New Roman" w:hAnsi="Times New Roman"/>
          <w:sz w:val="28"/>
          <w:szCs w:val="28"/>
        </w:rPr>
        <w:t>.</w:t>
      </w: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785207">
        <w:rPr>
          <w:rFonts w:ascii="Times New Roman" w:hAnsi="Times New Roman"/>
          <w:sz w:val="28"/>
          <w:szCs w:val="28"/>
        </w:rPr>
        <w:t xml:space="preserve">Красный цвет в </w:t>
      </w:r>
      <w:proofErr w:type="spellStart"/>
      <w:r w:rsidRPr="00785207">
        <w:rPr>
          <w:rFonts w:ascii="Times New Roman" w:hAnsi="Times New Roman"/>
          <w:sz w:val="28"/>
          <w:szCs w:val="28"/>
        </w:rPr>
        <w:t>цветоведении</w:t>
      </w:r>
      <w:proofErr w:type="spellEnd"/>
      <w:r w:rsidRPr="00785207">
        <w:rPr>
          <w:rFonts w:ascii="Times New Roman" w:hAnsi="Times New Roman"/>
          <w:sz w:val="28"/>
          <w:szCs w:val="28"/>
        </w:rPr>
        <w:t xml:space="preserve">, является основным. И одним из трех </w:t>
      </w:r>
      <w:proofErr w:type="gramStart"/>
      <w:r w:rsidRPr="00785207">
        <w:rPr>
          <w:rFonts w:ascii="Times New Roman" w:hAnsi="Times New Roman"/>
          <w:sz w:val="28"/>
          <w:szCs w:val="28"/>
        </w:rPr>
        <w:t>цветов</w:t>
      </w:r>
      <w:proofErr w:type="gramEnd"/>
      <w:r w:rsidRPr="00785207">
        <w:rPr>
          <w:rFonts w:ascii="Times New Roman" w:hAnsi="Times New Roman"/>
          <w:sz w:val="28"/>
          <w:szCs w:val="28"/>
        </w:rPr>
        <w:t xml:space="preserve"> которые невозможно получить путем смешивания других цветов.</w:t>
      </w: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785207">
        <w:rPr>
          <w:rFonts w:ascii="Times New Roman" w:hAnsi="Times New Roman"/>
          <w:sz w:val="28"/>
          <w:szCs w:val="28"/>
        </w:rPr>
        <w:lastRenderedPageBreak/>
        <w:t>Многие художники, в своих работах любили использовать чистый красный цвет. Он придает контрастности изображению, и можно верно расставить акценты.</w:t>
      </w: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785207">
        <w:rPr>
          <w:rFonts w:ascii="Times New Roman" w:hAnsi="Times New Roman"/>
          <w:sz w:val="28"/>
          <w:szCs w:val="28"/>
        </w:rPr>
        <w:t>А кто-то и вкладывал определенный смысл в изображение предметов красным цветом, которые на самом деле красными не являются.</w:t>
      </w: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785207">
        <w:rPr>
          <w:rFonts w:ascii="Times New Roman" w:hAnsi="Times New Roman"/>
          <w:sz w:val="28"/>
          <w:szCs w:val="28"/>
        </w:rPr>
        <w:t>Красный цвет так же используется в иконописи.</w:t>
      </w: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785207">
        <w:rPr>
          <w:rFonts w:ascii="Times New Roman" w:hAnsi="Times New Roman"/>
          <w:sz w:val="28"/>
          <w:szCs w:val="28"/>
        </w:rPr>
        <w:t xml:space="preserve">Красный - один из самых заметных цветов в иконе. Это цвет тепла, любви, жизни, животворной энергии. Именно поэтому красный цвет стал символом Воскресения - победы жизни над смертью. Но в то же время — это цвет крови и мучений, цвет жертвы Христа. В красных одеждах изображали на иконах мучеников. </w:t>
      </w: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785207">
        <w:rPr>
          <w:rFonts w:ascii="Times New Roman" w:hAnsi="Times New Roman"/>
          <w:sz w:val="28"/>
          <w:szCs w:val="28"/>
        </w:rPr>
        <w:t>Красные птицы изображаемые, в народной вышивке, выступают символами света, тепла и солнца.</w:t>
      </w: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785207">
        <w:rPr>
          <w:rFonts w:ascii="Times New Roman" w:hAnsi="Times New Roman"/>
          <w:sz w:val="28"/>
          <w:szCs w:val="28"/>
        </w:rPr>
        <w:t>Обратите внимание, что в народной вышивке образы животных выглядят слегка грубовато и линейно.</w:t>
      </w:r>
    </w:p>
    <w:p w:rsidR="00785207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FA609E" w:rsidRPr="00785207" w:rsidRDefault="00785207" w:rsidP="00785207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85207">
        <w:rPr>
          <w:rFonts w:ascii="Times New Roman" w:hAnsi="Times New Roman"/>
          <w:b/>
          <w:sz w:val="28"/>
          <w:szCs w:val="28"/>
        </w:rPr>
        <w:t>Что бы получилось создать изображение, как принято в народной вышивке, попробуйте рисовать по клеточкам.</w:t>
      </w:r>
    </w:p>
    <w:p w:rsidR="00FA609E" w:rsidRPr="00785207" w:rsidRDefault="00FA609E" w:rsidP="00FA609E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FA609E" w:rsidRPr="00785207" w:rsidRDefault="00FA609E" w:rsidP="00FA609E">
      <w:pPr>
        <w:pStyle w:val="a3"/>
        <w:numPr>
          <w:ilvl w:val="0"/>
          <w:numId w:val="1"/>
        </w:numPr>
        <w:rPr>
          <w:sz w:val="28"/>
          <w:szCs w:val="28"/>
        </w:rPr>
      </w:pPr>
      <w:r w:rsidRPr="00785207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785207">
        <w:rPr>
          <w:sz w:val="28"/>
          <w:szCs w:val="28"/>
        </w:rPr>
        <w:t>ватсапу</w:t>
      </w:r>
      <w:proofErr w:type="spellEnd"/>
      <w:r w:rsidRPr="00785207">
        <w:rPr>
          <w:sz w:val="28"/>
          <w:szCs w:val="28"/>
        </w:rPr>
        <w:t xml:space="preserve"> или по электронной почте </w:t>
      </w:r>
      <w:hyperlink r:id="rId7" w:history="1">
        <w:r w:rsidRPr="00785207">
          <w:rPr>
            <w:rStyle w:val="a4"/>
            <w:sz w:val="28"/>
            <w:szCs w:val="28"/>
            <w:lang w:val="en-US"/>
          </w:rPr>
          <w:t>farida</w:t>
        </w:r>
        <w:r w:rsidRPr="00785207">
          <w:rPr>
            <w:rStyle w:val="a4"/>
            <w:sz w:val="28"/>
            <w:szCs w:val="28"/>
          </w:rPr>
          <w:t>.</w:t>
        </w:r>
        <w:r w:rsidRPr="00785207">
          <w:rPr>
            <w:rStyle w:val="a4"/>
            <w:sz w:val="28"/>
            <w:szCs w:val="28"/>
            <w:lang w:val="en-US"/>
          </w:rPr>
          <w:t>hasanova</w:t>
        </w:r>
        <w:r w:rsidRPr="00785207">
          <w:rPr>
            <w:rStyle w:val="a4"/>
            <w:sz w:val="28"/>
            <w:szCs w:val="28"/>
          </w:rPr>
          <w:t>.68@</w:t>
        </w:r>
        <w:r w:rsidRPr="00785207">
          <w:rPr>
            <w:rStyle w:val="a4"/>
            <w:sz w:val="28"/>
            <w:szCs w:val="28"/>
            <w:lang w:val="en-US"/>
          </w:rPr>
          <w:t>mail</w:t>
        </w:r>
        <w:r w:rsidRPr="00785207">
          <w:rPr>
            <w:rStyle w:val="a4"/>
            <w:sz w:val="28"/>
            <w:szCs w:val="28"/>
          </w:rPr>
          <w:t>.</w:t>
        </w:r>
        <w:proofErr w:type="spellStart"/>
        <w:r w:rsidRPr="00785207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785207">
        <w:rPr>
          <w:sz w:val="28"/>
          <w:szCs w:val="28"/>
        </w:rPr>
        <w:t xml:space="preserve"> </w:t>
      </w:r>
    </w:p>
    <w:p w:rsidR="00FA609E" w:rsidRPr="00785207" w:rsidRDefault="00FA609E" w:rsidP="00FA60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609E" w:rsidRPr="00785207" w:rsidRDefault="00FA609E" w:rsidP="00FA609E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785207">
        <w:rPr>
          <w:rFonts w:ascii="Times New Roman" w:hAnsi="Times New Roman"/>
          <w:sz w:val="28"/>
          <w:szCs w:val="28"/>
        </w:rPr>
        <w:t xml:space="preserve"> </w:t>
      </w:r>
    </w:p>
    <w:p w:rsidR="00FA609E" w:rsidRPr="00785207" w:rsidRDefault="00FA609E" w:rsidP="00FA60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0D94" w:rsidRPr="00785207" w:rsidRDefault="00350D94">
      <w:pPr>
        <w:rPr>
          <w:rFonts w:ascii="Times New Roman" w:hAnsi="Times New Roman"/>
          <w:sz w:val="28"/>
          <w:szCs w:val="28"/>
        </w:rPr>
      </w:pPr>
    </w:p>
    <w:sectPr w:rsidR="00350D94" w:rsidRPr="00785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939"/>
    <w:rsid w:val="00350D94"/>
    <w:rsid w:val="004D2EEE"/>
    <w:rsid w:val="00785207"/>
    <w:rsid w:val="00F37939"/>
    <w:rsid w:val="00FA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0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09E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A60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0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09E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A60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790/conspect/22329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2020-04-13T15:24:00Z</dcterms:created>
  <dcterms:modified xsi:type="dcterms:W3CDTF">2020-04-13T16:21:00Z</dcterms:modified>
</cp:coreProperties>
</file>